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777" w:tblpY="1488"/>
        <w:tblOverlap w:val="never"/>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4575"/>
        <w:gridCol w:w="1515"/>
        <w:gridCol w:w="1545"/>
      </w:tblGrid>
      <w:tr w14:paraId="602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623" w:type="dxa"/>
            <w:vAlign w:val="center"/>
          </w:tcPr>
          <w:p w14:paraId="79C28E59">
            <w:pPr>
              <w:pStyle w:val="2"/>
              <w:keepNext w:val="0"/>
              <w:keepLines w:val="0"/>
              <w:widowControl/>
              <w:suppressLineNumbers w:val="0"/>
              <w:spacing w:before="0" w:after="0" w:line="360" w:lineRule="auto"/>
              <w:ind w:left="482" w:leftChars="0" w:right="0" w:hanging="482" w:hangingChars="200"/>
              <w:jc w:val="center"/>
              <w:rPr>
                <w:rFonts w:hint="default" w:asciiTheme="minorEastAsia" w:hAnsiTheme="minorEastAsia" w:eastAsiaTheme="minorEastAsia" w:cstheme="minorEastAsia"/>
                <w:b/>
                <w:bCs/>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时间</w:t>
            </w:r>
          </w:p>
        </w:tc>
        <w:tc>
          <w:tcPr>
            <w:tcW w:w="4575" w:type="dxa"/>
            <w:vAlign w:val="center"/>
          </w:tcPr>
          <w:p w14:paraId="2A93F4FB">
            <w:pPr>
              <w:pStyle w:val="2"/>
              <w:keepNext w:val="0"/>
              <w:keepLines w:val="0"/>
              <w:widowControl/>
              <w:suppressLineNumbers w:val="0"/>
              <w:spacing w:before="0" w:after="0" w:line="360" w:lineRule="auto"/>
              <w:ind w:left="482" w:leftChars="0" w:right="0" w:hanging="482" w:hangingChars="200"/>
              <w:jc w:val="center"/>
              <w:rPr>
                <w:rFonts w:hint="default" w:asciiTheme="minorEastAsia" w:hAnsiTheme="minorEastAsia" w:eastAsiaTheme="minorEastAsia" w:cstheme="minorEastAsia"/>
                <w:b/>
                <w:bCs/>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活动内容</w:t>
            </w:r>
          </w:p>
        </w:tc>
        <w:tc>
          <w:tcPr>
            <w:tcW w:w="1515" w:type="dxa"/>
            <w:vAlign w:val="center"/>
          </w:tcPr>
          <w:p w14:paraId="372A1849">
            <w:pPr>
              <w:pStyle w:val="2"/>
              <w:keepNext w:val="0"/>
              <w:keepLines w:val="0"/>
              <w:widowControl/>
              <w:suppressLineNumbers w:val="0"/>
              <w:spacing w:before="0" w:after="0" w:line="360" w:lineRule="auto"/>
              <w:ind w:left="482" w:leftChars="0" w:right="0" w:hanging="482" w:hangingChars="200"/>
              <w:jc w:val="center"/>
              <w:rPr>
                <w:rFonts w:hint="default" w:asciiTheme="minorEastAsia" w:hAnsiTheme="minorEastAsia" w:eastAsiaTheme="minorEastAsia" w:cstheme="minorEastAsia"/>
                <w:b/>
                <w:bCs/>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地点</w:t>
            </w:r>
          </w:p>
        </w:tc>
        <w:tc>
          <w:tcPr>
            <w:tcW w:w="1545" w:type="dxa"/>
            <w:vAlign w:val="center"/>
          </w:tcPr>
          <w:p w14:paraId="0B6C0E6E">
            <w:pPr>
              <w:pStyle w:val="2"/>
              <w:keepNext w:val="0"/>
              <w:keepLines w:val="0"/>
              <w:widowControl/>
              <w:suppressLineNumbers w:val="0"/>
              <w:spacing w:before="0" w:after="0" w:line="360" w:lineRule="auto"/>
              <w:ind w:left="482" w:leftChars="0" w:right="0" w:hanging="482" w:hangingChars="200"/>
              <w:jc w:val="center"/>
              <w:rPr>
                <w:rFonts w:hint="default" w:asciiTheme="minorEastAsia" w:hAnsiTheme="minorEastAsia" w:eastAsiaTheme="minorEastAsia" w:cstheme="minorEastAsia"/>
                <w:b/>
                <w:bCs/>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主持/负责人</w:t>
            </w:r>
          </w:p>
        </w:tc>
      </w:tr>
      <w:tr w14:paraId="561E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623" w:type="dxa"/>
            <w:vAlign w:val="center"/>
          </w:tcPr>
          <w:p w14:paraId="022F93FC">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7：50—8：20</w:t>
            </w:r>
          </w:p>
        </w:tc>
        <w:tc>
          <w:tcPr>
            <w:tcW w:w="4575" w:type="dxa"/>
            <w:vAlign w:val="center"/>
          </w:tcPr>
          <w:p w14:paraId="0B1085A7">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活动报到</w:t>
            </w:r>
          </w:p>
        </w:tc>
        <w:tc>
          <w:tcPr>
            <w:tcW w:w="1515" w:type="dxa"/>
            <w:vAlign w:val="center"/>
          </w:tcPr>
          <w:p w14:paraId="3E189BC0">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观摩教室门口</w:t>
            </w:r>
          </w:p>
        </w:tc>
        <w:tc>
          <w:tcPr>
            <w:tcW w:w="1545" w:type="dxa"/>
            <w:vAlign w:val="center"/>
          </w:tcPr>
          <w:p w14:paraId="58AE4E06">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p>
        </w:tc>
      </w:tr>
      <w:tr w14:paraId="2E06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1623" w:type="dxa"/>
            <w:vAlign w:val="center"/>
          </w:tcPr>
          <w:p w14:paraId="2B15F340">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8：30-9：10</w:t>
            </w:r>
          </w:p>
        </w:tc>
        <w:tc>
          <w:tcPr>
            <w:tcW w:w="4575" w:type="dxa"/>
            <w:vAlign w:val="center"/>
          </w:tcPr>
          <w:p w14:paraId="36530DF5">
            <w:pPr>
              <w:pStyle w:val="2"/>
              <w:keepNext w:val="0"/>
              <w:keepLines w:val="0"/>
              <w:widowControl/>
              <w:suppressLineNumbers w:val="0"/>
              <w:spacing w:before="0" w:after="0" w:line="360" w:lineRule="auto"/>
              <w:ind w:left="482" w:leftChars="0" w:right="0" w:hanging="482" w:hangingChars="200"/>
              <w:jc w:val="both"/>
              <w:rPr>
                <w:rFonts w:hint="eastAsia"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课例展示</w:t>
            </w:r>
            <w:r>
              <w:rPr>
                <w:rFonts w:hint="eastAsia" w:asciiTheme="minorEastAsia" w:hAnsiTheme="minorEastAsia" w:eastAsiaTheme="minorEastAsia" w:cstheme="minorEastAsia"/>
                <w:color w:val="3F3F3F"/>
                <w:kern w:val="0"/>
                <w:sz w:val="24"/>
                <w:szCs w:val="24"/>
                <w:lang w:val="en-US" w:eastAsia="zh-CN"/>
              </w:rPr>
              <w:t>：湘美版三年级下册第六课《短撇》</w:t>
            </w:r>
          </w:p>
          <w:p w14:paraId="4173E54D">
            <w:pPr>
              <w:pStyle w:val="2"/>
              <w:keepNext w:val="0"/>
              <w:keepLines w:val="0"/>
              <w:widowControl/>
              <w:suppressLineNumbers w:val="0"/>
              <w:spacing w:before="0" w:after="0" w:line="360" w:lineRule="auto"/>
              <w:ind w:left="482" w:leftChars="0" w:right="0" w:hanging="482" w:hangingChars="200"/>
              <w:jc w:val="both"/>
              <w:rPr>
                <w:rFonts w:hint="eastAsia"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执教教师</w:t>
            </w:r>
            <w:r>
              <w:rPr>
                <w:rFonts w:hint="eastAsia" w:asciiTheme="minorEastAsia" w:hAnsiTheme="minorEastAsia" w:eastAsiaTheme="minorEastAsia" w:cstheme="minorEastAsia"/>
                <w:color w:val="3F3F3F"/>
                <w:kern w:val="0"/>
                <w:sz w:val="24"/>
                <w:szCs w:val="24"/>
                <w:lang w:val="en-US" w:eastAsia="zh-CN"/>
              </w:rPr>
              <w:t>：泉州实验中学丰泽附属小学  曾芳梅</w:t>
            </w:r>
          </w:p>
          <w:p w14:paraId="5053EC48">
            <w:pPr>
              <w:pStyle w:val="2"/>
              <w:keepNext w:val="0"/>
              <w:keepLines w:val="0"/>
              <w:widowControl/>
              <w:suppressLineNumbers w:val="0"/>
              <w:spacing w:before="0" w:after="0" w:line="360" w:lineRule="auto"/>
              <w:ind w:left="0" w:leftChars="0" w:right="0" w:firstLine="0" w:firstLineChars="0"/>
              <w:jc w:val="both"/>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指导老师</w:t>
            </w:r>
            <w:r>
              <w:rPr>
                <w:rFonts w:hint="eastAsia" w:asciiTheme="minorEastAsia" w:hAnsiTheme="minorEastAsia" w:eastAsiaTheme="minorEastAsia" w:cstheme="minorEastAsia"/>
                <w:color w:val="3F3F3F"/>
                <w:kern w:val="0"/>
                <w:sz w:val="24"/>
                <w:szCs w:val="24"/>
                <w:lang w:val="en-US" w:eastAsia="zh-CN"/>
              </w:rPr>
              <w:t>：吕吉坤</w:t>
            </w:r>
          </w:p>
        </w:tc>
        <w:tc>
          <w:tcPr>
            <w:tcW w:w="1515" w:type="dxa"/>
            <w:vAlign w:val="center"/>
          </w:tcPr>
          <w:p w14:paraId="3C2BB37B">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观摩教室</w:t>
            </w:r>
          </w:p>
        </w:tc>
        <w:tc>
          <w:tcPr>
            <w:tcW w:w="1545" w:type="dxa"/>
            <w:vMerge w:val="restart"/>
            <w:vAlign w:val="center"/>
          </w:tcPr>
          <w:p w14:paraId="3364B832">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王金丽</w:t>
            </w:r>
          </w:p>
        </w:tc>
      </w:tr>
      <w:tr w14:paraId="4140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623" w:type="dxa"/>
            <w:vAlign w:val="center"/>
          </w:tcPr>
          <w:p w14:paraId="0659AC79">
            <w:pPr>
              <w:pStyle w:val="2"/>
              <w:keepNext w:val="0"/>
              <w:keepLines w:val="0"/>
              <w:widowControl/>
              <w:suppressLineNumbers w:val="0"/>
              <w:spacing w:before="0" w:after="0" w:line="360" w:lineRule="auto"/>
              <w:ind w:left="480" w:leftChars="0" w:right="0" w:rightChars="0" w:hanging="480" w:hangingChars="200"/>
              <w:jc w:val="center"/>
              <w:rPr>
                <w:rFonts w:hint="eastAsia"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9:15-9:25</w:t>
            </w:r>
          </w:p>
        </w:tc>
        <w:tc>
          <w:tcPr>
            <w:tcW w:w="4575" w:type="dxa"/>
            <w:vAlign w:val="center"/>
          </w:tcPr>
          <w:p w14:paraId="680D2D35">
            <w:pPr>
              <w:pStyle w:val="2"/>
              <w:keepNext w:val="0"/>
              <w:keepLines w:val="0"/>
              <w:widowControl/>
              <w:suppressLineNumbers w:val="0"/>
              <w:spacing w:before="0" w:after="0" w:line="360" w:lineRule="auto"/>
              <w:ind w:left="0" w:leftChars="0" w:right="0" w:rightChars="0" w:firstLine="0" w:firstLineChars="0"/>
              <w:jc w:val="both"/>
              <w:rPr>
                <w:rFonts w:hint="eastAsia" w:asciiTheme="minorEastAsia" w:hAnsiTheme="minorEastAsia" w:eastAsiaTheme="minorEastAsia" w:cstheme="minorEastAsia"/>
                <w:b/>
                <w:bCs/>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参观——</w:t>
            </w:r>
            <w:r>
              <w:rPr>
                <w:rFonts w:hint="eastAsia" w:asciiTheme="minorEastAsia" w:hAnsiTheme="minorEastAsia" w:eastAsiaTheme="minorEastAsia" w:cstheme="minorEastAsia"/>
                <w:color w:val="3F3F3F"/>
                <w:kern w:val="0"/>
                <w:sz w:val="24"/>
                <w:szCs w:val="24"/>
                <w:lang w:val="en-US" w:eastAsia="zh-CN"/>
              </w:rPr>
              <w:t>2026丰泽区教育系统师生书法作品展</w:t>
            </w:r>
          </w:p>
        </w:tc>
        <w:tc>
          <w:tcPr>
            <w:tcW w:w="1515" w:type="dxa"/>
            <w:vAlign w:val="center"/>
          </w:tcPr>
          <w:p w14:paraId="4BBD6E7B">
            <w:pPr>
              <w:pStyle w:val="2"/>
              <w:keepNext w:val="0"/>
              <w:keepLines w:val="0"/>
              <w:widowControl/>
              <w:suppressLineNumbers w:val="0"/>
              <w:spacing w:before="0" w:after="0" w:line="360" w:lineRule="auto"/>
              <w:ind w:left="480" w:leftChars="0" w:right="0" w:hanging="480" w:hangingChars="200"/>
              <w:jc w:val="center"/>
              <w:rPr>
                <w:rFonts w:hint="eastAsia" w:asciiTheme="minorEastAsia" w:hAnsiTheme="minorEastAsia" w:eastAsiaTheme="minorEastAsia" w:cstheme="minorEastAsia"/>
                <w:color w:val="3F3F3F"/>
                <w:kern w:val="0"/>
                <w:sz w:val="24"/>
                <w:szCs w:val="24"/>
                <w:lang w:val="en-US" w:eastAsia="zh-CN"/>
              </w:rPr>
            </w:pPr>
          </w:p>
        </w:tc>
        <w:tc>
          <w:tcPr>
            <w:tcW w:w="1545" w:type="dxa"/>
            <w:vMerge w:val="continue"/>
            <w:vAlign w:val="center"/>
          </w:tcPr>
          <w:p w14:paraId="0A7A8CDC">
            <w:pPr>
              <w:pStyle w:val="2"/>
              <w:keepNext w:val="0"/>
              <w:keepLines w:val="0"/>
              <w:widowControl/>
              <w:suppressLineNumbers w:val="0"/>
              <w:spacing w:before="0" w:after="0" w:line="360" w:lineRule="auto"/>
              <w:ind w:left="480" w:leftChars="0" w:right="0" w:hanging="480" w:hangingChars="200"/>
              <w:jc w:val="center"/>
              <w:rPr>
                <w:rFonts w:hint="eastAsia" w:asciiTheme="minorEastAsia" w:hAnsiTheme="minorEastAsia" w:eastAsiaTheme="minorEastAsia" w:cstheme="minorEastAsia"/>
                <w:color w:val="3F3F3F"/>
                <w:kern w:val="0"/>
                <w:sz w:val="24"/>
                <w:szCs w:val="24"/>
                <w:lang w:val="en-US" w:eastAsia="zh-CN"/>
              </w:rPr>
            </w:pPr>
          </w:p>
        </w:tc>
      </w:tr>
      <w:tr w14:paraId="27F7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623" w:type="dxa"/>
            <w:vAlign w:val="center"/>
          </w:tcPr>
          <w:p w14:paraId="0A39657A">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9：30-10：10</w:t>
            </w:r>
          </w:p>
        </w:tc>
        <w:tc>
          <w:tcPr>
            <w:tcW w:w="4575" w:type="dxa"/>
            <w:vAlign w:val="center"/>
          </w:tcPr>
          <w:p w14:paraId="29D896D5">
            <w:pPr>
              <w:pStyle w:val="2"/>
              <w:keepNext w:val="0"/>
              <w:keepLines w:val="0"/>
              <w:widowControl/>
              <w:suppressLineNumbers w:val="0"/>
              <w:spacing w:before="0" w:after="0" w:line="360" w:lineRule="auto"/>
              <w:ind w:left="0" w:leftChars="0" w:right="0" w:firstLine="0" w:firstLineChars="0"/>
              <w:jc w:val="both"/>
              <w:rPr>
                <w:rFonts w:hint="eastAsia"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课例展示（硬笔）</w:t>
            </w:r>
            <w:r>
              <w:rPr>
                <w:rFonts w:hint="eastAsia" w:asciiTheme="minorEastAsia" w:hAnsiTheme="minorEastAsia" w:eastAsiaTheme="minorEastAsia" w:cstheme="minorEastAsia"/>
                <w:color w:val="3F3F3F"/>
                <w:kern w:val="0"/>
                <w:sz w:val="24"/>
                <w:szCs w:val="24"/>
                <w:lang w:val="en-US" w:eastAsia="zh-CN"/>
              </w:rPr>
              <w:t>：二年级《方正之间——门字框》</w:t>
            </w:r>
          </w:p>
          <w:p w14:paraId="75D4145C">
            <w:pPr>
              <w:pStyle w:val="2"/>
              <w:keepNext w:val="0"/>
              <w:keepLines w:val="0"/>
              <w:widowControl/>
              <w:suppressLineNumbers w:val="0"/>
              <w:spacing w:before="0" w:after="0" w:line="360" w:lineRule="auto"/>
              <w:ind w:left="0" w:leftChars="0" w:right="0" w:firstLine="0" w:firstLineChars="0"/>
              <w:jc w:val="both"/>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执教教师：</w:t>
            </w:r>
            <w:r>
              <w:rPr>
                <w:rFonts w:hint="eastAsia" w:asciiTheme="minorEastAsia" w:hAnsiTheme="minorEastAsia" w:eastAsiaTheme="minorEastAsia" w:cstheme="minorEastAsia"/>
                <w:color w:val="3F3F3F"/>
                <w:kern w:val="0"/>
                <w:sz w:val="24"/>
                <w:szCs w:val="24"/>
                <w:lang w:val="en-US" w:eastAsia="zh-CN"/>
              </w:rPr>
              <w:t>泉州实验中学丰泽附属小学  杨源泽</w:t>
            </w:r>
          </w:p>
          <w:p w14:paraId="645D34DA">
            <w:pPr>
              <w:pStyle w:val="2"/>
              <w:keepNext w:val="0"/>
              <w:keepLines w:val="0"/>
              <w:widowControl/>
              <w:suppressLineNumbers w:val="0"/>
              <w:spacing w:before="0" w:after="0" w:line="360" w:lineRule="auto"/>
              <w:ind w:left="0" w:leftChars="0" w:right="0" w:firstLine="0" w:firstLineChars="0"/>
              <w:jc w:val="both"/>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指导老师：</w:t>
            </w:r>
            <w:r>
              <w:rPr>
                <w:rFonts w:hint="eastAsia" w:asciiTheme="minorEastAsia" w:hAnsiTheme="minorEastAsia" w:eastAsiaTheme="minorEastAsia" w:cstheme="minorEastAsia"/>
                <w:b w:val="0"/>
                <w:bCs w:val="0"/>
                <w:color w:val="3F3F3F"/>
                <w:kern w:val="0"/>
                <w:sz w:val="24"/>
                <w:szCs w:val="24"/>
                <w:lang w:val="en-US" w:eastAsia="zh-CN"/>
              </w:rPr>
              <w:t>王悦恒</w:t>
            </w:r>
          </w:p>
        </w:tc>
        <w:tc>
          <w:tcPr>
            <w:tcW w:w="1515" w:type="dxa"/>
            <w:vAlign w:val="center"/>
          </w:tcPr>
          <w:p w14:paraId="6F26D77E">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观摩教室</w:t>
            </w:r>
          </w:p>
        </w:tc>
        <w:tc>
          <w:tcPr>
            <w:tcW w:w="1545" w:type="dxa"/>
            <w:vMerge w:val="continue"/>
            <w:vAlign w:val="center"/>
          </w:tcPr>
          <w:p w14:paraId="03C6FEF2">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p>
        </w:tc>
      </w:tr>
      <w:tr w14:paraId="64CA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623" w:type="dxa"/>
            <w:vAlign w:val="center"/>
          </w:tcPr>
          <w:p w14:paraId="318C7B3A">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10:20-11：20</w:t>
            </w:r>
          </w:p>
        </w:tc>
        <w:tc>
          <w:tcPr>
            <w:tcW w:w="4575" w:type="dxa"/>
            <w:vAlign w:val="center"/>
          </w:tcPr>
          <w:p w14:paraId="19E2D43E">
            <w:pPr>
              <w:pStyle w:val="2"/>
              <w:keepNext w:val="0"/>
              <w:keepLines w:val="0"/>
              <w:widowControl/>
              <w:suppressLineNumbers w:val="0"/>
              <w:spacing w:before="0" w:after="0" w:line="360" w:lineRule="auto"/>
              <w:ind w:left="482" w:leftChars="0" w:right="0" w:hanging="482" w:hangingChars="200"/>
              <w:jc w:val="both"/>
              <w:rPr>
                <w:rFonts w:hint="eastAsia"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课例点评及专题讲座：</w:t>
            </w:r>
            <w:r>
              <w:rPr>
                <w:rFonts w:hint="eastAsia" w:asciiTheme="minorEastAsia" w:hAnsiTheme="minorEastAsia" w:eastAsiaTheme="minorEastAsia" w:cstheme="minorEastAsia"/>
                <w:color w:val="3F3F3F"/>
                <w:kern w:val="0"/>
                <w:sz w:val="24"/>
                <w:szCs w:val="24"/>
                <w:lang w:val="en-US" w:eastAsia="zh-CN"/>
              </w:rPr>
              <w:t>《当前中小学书法教育的思考与建议》</w:t>
            </w:r>
          </w:p>
          <w:p w14:paraId="7D4FEF96">
            <w:pPr>
              <w:pStyle w:val="2"/>
              <w:keepNext w:val="0"/>
              <w:keepLines w:val="0"/>
              <w:widowControl/>
              <w:suppressLineNumbers w:val="0"/>
              <w:spacing w:before="0" w:after="0" w:line="360" w:lineRule="auto"/>
              <w:ind w:left="482" w:leftChars="0" w:right="0" w:hanging="482" w:hangingChars="200"/>
              <w:jc w:val="both"/>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主讲：</w:t>
            </w:r>
            <w:r>
              <w:rPr>
                <w:rFonts w:hint="eastAsia" w:asciiTheme="minorEastAsia" w:hAnsiTheme="minorEastAsia" w:eastAsiaTheme="minorEastAsia" w:cstheme="minorEastAsia"/>
                <w:color w:val="3F3F3F"/>
                <w:kern w:val="0"/>
                <w:sz w:val="24"/>
                <w:szCs w:val="24"/>
                <w:lang w:val="en-US" w:eastAsia="zh-CN"/>
              </w:rPr>
              <w:t>泉州现代中学 陈校</w:t>
            </w:r>
          </w:p>
        </w:tc>
        <w:tc>
          <w:tcPr>
            <w:tcW w:w="1515" w:type="dxa"/>
            <w:vAlign w:val="center"/>
          </w:tcPr>
          <w:p w14:paraId="3E20CD26">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观摩教室</w:t>
            </w:r>
          </w:p>
        </w:tc>
        <w:tc>
          <w:tcPr>
            <w:tcW w:w="1545" w:type="dxa"/>
            <w:vMerge w:val="continue"/>
            <w:vAlign w:val="center"/>
          </w:tcPr>
          <w:p w14:paraId="3A78AC99">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p>
        </w:tc>
      </w:tr>
      <w:tr w14:paraId="5F86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623" w:type="dxa"/>
            <w:vMerge w:val="restart"/>
            <w:vAlign w:val="center"/>
          </w:tcPr>
          <w:p w14:paraId="3A255971">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11:20-11:50</w:t>
            </w:r>
          </w:p>
        </w:tc>
        <w:tc>
          <w:tcPr>
            <w:tcW w:w="4575" w:type="dxa"/>
            <w:vAlign w:val="center"/>
          </w:tcPr>
          <w:p w14:paraId="4CE804AC">
            <w:pPr>
              <w:pStyle w:val="2"/>
              <w:keepNext w:val="0"/>
              <w:keepLines w:val="0"/>
              <w:widowControl/>
              <w:suppressLineNumbers w:val="0"/>
              <w:spacing w:before="0" w:after="0" w:line="360" w:lineRule="auto"/>
              <w:ind w:left="482" w:leftChars="0" w:right="0" w:hanging="482"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课题中期工作汇报</w:t>
            </w:r>
            <w:r>
              <w:rPr>
                <w:rFonts w:hint="eastAsia" w:asciiTheme="minorEastAsia" w:hAnsiTheme="minorEastAsia" w:eastAsiaTheme="minorEastAsia" w:cstheme="minorEastAsia"/>
                <w:color w:val="3F3F3F"/>
                <w:kern w:val="0"/>
                <w:sz w:val="24"/>
                <w:szCs w:val="24"/>
                <w:lang w:val="en-US" w:eastAsia="zh-CN"/>
              </w:rPr>
              <w:t xml:space="preserve">——泉州实验中学丰泽附属小学 曾芳梅  </w:t>
            </w:r>
          </w:p>
        </w:tc>
        <w:tc>
          <w:tcPr>
            <w:tcW w:w="1515" w:type="dxa"/>
            <w:vMerge w:val="restart"/>
            <w:vAlign w:val="center"/>
          </w:tcPr>
          <w:p w14:paraId="175B86BB">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color w:val="3F3F3F"/>
                <w:kern w:val="0"/>
                <w:sz w:val="24"/>
                <w:szCs w:val="24"/>
                <w:lang w:val="en-US" w:eastAsia="zh-CN"/>
              </w:rPr>
              <w:t>观摩教室</w:t>
            </w:r>
          </w:p>
        </w:tc>
        <w:tc>
          <w:tcPr>
            <w:tcW w:w="1545" w:type="dxa"/>
            <w:vMerge w:val="continue"/>
            <w:vAlign w:val="center"/>
          </w:tcPr>
          <w:p w14:paraId="60ABEFBE">
            <w:pPr>
              <w:pStyle w:val="2"/>
              <w:keepNext w:val="0"/>
              <w:keepLines w:val="0"/>
              <w:widowControl/>
              <w:suppressLineNumbers w:val="0"/>
              <w:spacing w:before="0" w:after="0" w:line="360" w:lineRule="auto"/>
              <w:ind w:left="480" w:leftChars="0" w:right="0" w:hanging="480" w:hangingChars="200"/>
              <w:jc w:val="center"/>
              <w:rPr>
                <w:rFonts w:hint="default" w:asciiTheme="minorEastAsia" w:hAnsiTheme="minorEastAsia" w:eastAsiaTheme="minorEastAsia" w:cstheme="minorEastAsia"/>
                <w:color w:val="3F3F3F"/>
                <w:kern w:val="0"/>
                <w:sz w:val="24"/>
                <w:szCs w:val="24"/>
                <w:lang w:val="en-US" w:eastAsia="zh-CN"/>
              </w:rPr>
            </w:pPr>
          </w:p>
        </w:tc>
      </w:tr>
      <w:tr w14:paraId="7767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623" w:type="dxa"/>
            <w:vMerge w:val="continue"/>
            <w:vAlign w:val="center"/>
          </w:tcPr>
          <w:p w14:paraId="74CCB472">
            <w:pPr>
              <w:pStyle w:val="2"/>
              <w:keepNext w:val="0"/>
              <w:keepLines w:val="0"/>
              <w:widowControl/>
              <w:suppressLineNumbers w:val="0"/>
              <w:spacing w:before="0" w:after="0" w:line="360" w:lineRule="auto"/>
              <w:ind w:left="480" w:leftChars="0" w:right="0" w:hanging="480" w:hangingChars="200"/>
              <w:jc w:val="center"/>
            </w:pPr>
          </w:p>
        </w:tc>
        <w:tc>
          <w:tcPr>
            <w:tcW w:w="4575" w:type="dxa"/>
            <w:vAlign w:val="center"/>
          </w:tcPr>
          <w:p w14:paraId="0E5FD32A">
            <w:pPr>
              <w:pStyle w:val="2"/>
              <w:keepNext w:val="0"/>
              <w:keepLines w:val="0"/>
              <w:widowControl/>
              <w:suppressLineNumbers w:val="0"/>
              <w:spacing w:before="0" w:after="0" w:line="360" w:lineRule="auto"/>
              <w:ind w:left="482" w:leftChars="0" w:right="0" w:hanging="482" w:hangingChars="200"/>
              <w:jc w:val="center"/>
              <w:rPr>
                <w:rFonts w:hint="eastAsia" w:asciiTheme="minorEastAsia" w:hAnsiTheme="minorEastAsia" w:eastAsiaTheme="minorEastAsia" w:cstheme="minorEastAsia"/>
                <w:color w:val="3F3F3F"/>
                <w:kern w:val="0"/>
                <w:sz w:val="24"/>
                <w:szCs w:val="24"/>
                <w:lang w:val="en-US" w:eastAsia="zh-CN"/>
              </w:rPr>
            </w:pPr>
            <w:r>
              <w:rPr>
                <w:rFonts w:hint="eastAsia" w:asciiTheme="minorEastAsia" w:hAnsiTheme="minorEastAsia" w:eastAsiaTheme="minorEastAsia" w:cstheme="minorEastAsia"/>
                <w:b/>
                <w:bCs/>
                <w:color w:val="3F3F3F"/>
                <w:kern w:val="0"/>
                <w:sz w:val="24"/>
                <w:szCs w:val="24"/>
                <w:lang w:val="en-US" w:eastAsia="zh-CN"/>
              </w:rPr>
              <w:t>活动总结</w:t>
            </w:r>
            <w:r>
              <w:rPr>
                <w:rFonts w:hint="eastAsia" w:asciiTheme="minorEastAsia" w:hAnsiTheme="minorEastAsia" w:eastAsiaTheme="minorEastAsia" w:cstheme="minorEastAsia"/>
                <w:color w:val="3F3F3F"/>
                <w:kern w:val="0"/>
                <w:sz w:val="24"/>
                <w:szCs w:val="24"/>
                <w:lang w:val="en-US" w:eastAsia="zh-CN"/>
              </w:rPr>
              <w:t>——丰泽区教师进修学校 黄瑜娜</w:t>
            </w:r>
          </w:p>
        </w:tc>
        <w:tc>
          <w:tcPr>
            <w:tcW w:w="1515" w:type="dxa"/>
            <w:vMerge w:val="continue"/>
            <w:vAlign w:val="center"/>
          </w:tcPr>
          <w:p w14:paraId="255F5BD8">
            <w:pPr>
              <w:pStyle w:val="2"/>
              <w:keepNext w:val="0"/>
              <w:keepLines w:val="0"/>
              <w:widowControl/>
              <w:suppressLineNumbers w:val="0"/>
              <w:spacing w:before="0" w:after="0" w:line="360" w:lineRule="auto"/>
              <w:ind w:left="480" w:leftChars="0" w:right="0" w:hanging="480" w:hangingChars="200"/>
              <w:jc w:val="center"/>
              <w:rPr>
                <w:rFonts w:hint="eastAsia" w:asciiTheme="minorEastAsia" w:hAnsiTheme="minorEastAsia" w:eastAsiaTheme="minorEastAsia" w:cstheme="minorEastAsia"/>
                <w:color w:val="3F3F3F"/>
                <w:kern w:val="0"/>
                <w:sz w:val="24"/>
                <w:szCs w:val="24"/>
                <w:lang w:val="en-US" w:eastAsia="zh-CN"/>
              </w:rPr>
            </w:pPr>
          </w:p>
        </w:tc>
        <w:tc>
          <w:tcPr>
            <w:tcW w:w="1545" w:type="dxa"/>
            <w:vMerge w:val="continue"/>
            <w:vAlign w:val="center"/>
          </w:tcPr>
          <w:p w14:paraId="64237DE3">
            <w:pPr>
              <w:pStyle w:val="2"/>
              <w:keepNext w:val="0"/>
              <w:keepLines w:val="0"/>
              <w:widowControl/>
              <w:suppressLineNumbers w:val="0"/>
              <w:spacing w:before="0" w:after="0" w:line="360" w:lineRule="auto"/>
              <w:ind w:left="480" w:leftChars="0" w:right="0" w:hanging="480" w:hangingChars="200"/>
              <w:jc w:val="center"/>
              <w:rPr>
                <w:rFonts w:hint="eastAsia" w:asciiTheme="minorEastAsia" w:hAnsiTheme="minorEastAsia" w:eastAsiaTheme="minorEastAsia" w:cstheme="minorEastAsia"/>
                <w:color w:val="3F3F3F"/>
                <w:kern w:val="0"/>
                <w:sz w:val="24"/>
                <w:szCs w:val="24"/>
                <w:lang w:val="en-US" w:eastAsia="zh-CN"/>
              </w:rPr>
            </w:pPr>
          </w:p>
        </w:tc>
      </w:tr>
    </w:tbl>
    <w:p w14:paraId="590B1592">
      <w:pPr>
        <w:jc w:val="center"/>
        <w:rPr>
          <w:rFonts w:hint="eastAsia" w:asciiTheme="majorEastAsia" w:hAnsiTheme="majorEastAsia" w:eastAsiaTheme="majorEastAsia" w:cstheme="majorEastAsia"/>
          <w:b/>
          <w:bCs/>
          <w:kern w:val="0"/>
          <w:sz w:val="32"/>
          <w:szCs w:val="32"/>
          <w:lang w:val="en-US" w:eastAsia="zh-CN" w:bidi="ar"/>
        </w:rPr>
      </w:pPr>
      <w:bookmarkStart w:id="0" w:name="_GoBack"/>
      <w:r>
        <w:rPr>
          <w:rFonts w:hint="eastAsia" w:asciiTheme="majorEastAsia" w:hAnsiTheme="majorEastAsia" w:eastAsiaTheme="majorEastAsia" w:cstheme="majorEastAsia"/>
          <w:b/>
          <w:bCs/>
          <w:kern w:val="0"/>
          <w:sz w:val="32"/>
          <w:szCs w:val="32"/>
          <w:lang w:val="en-US" w:eastAsia="zh-CN" w:bidi="ar"/>
        </w:rPr>
        <w:t>2026年丰泽区小学书法教学研究基地校主题研讨暨丰泽区基础教育教学改革专项课题教学研讨活动日程表</w:t>
      </w:r>
    </w:p>
    <w:bookmarkEnd w:id="0"/>
    <w:p w14:paraId="2653D5D0">
      <w:pPr>
        <w:jc w:val="center"/>
        <w:rPr>
          <w:rFonts w:hint="eastAsia" w:asciiTheme="majorEastAsia" w:hAnsiTheme="majorEastAsia" w:eastAsiaTheme="majorEastAsia" w:cstheme="majorEastAsia"/>
          <w:b/>
          <w:bCs/>
          <w:kern w:val="0"/>
          <w:sz w:val="36"/>
          <w:szCs w:val="36"/>
          <w:lang w:val="en-US" w:eastAsia="zh-CN" w:bidi="ar"/>
        </w:rPr>
      </w:pPr>
    </w:p>
    <w:p w14:paraId="786AE1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44D4"/>
    <w:rsid w:val="3C7E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before="180" w:beforeAutospacing="0" w:after="180" w:afterAutospacing="0"/>
      <w:ind w:firstLine="560" w:firstLineChars="200"/>
      <w:jc w:val="both"/>
    </w:pPr>
    <w:rPr>
      <w:rFonts w:hint="eastAsia" w:ascii="微软雅黑" w:hAnsi="微软雅黑" w:eastAsia="微软雅黑" w:cs="Times New Roman"/>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2026-06-12T05:34:00Z</dcterms:created>
  <dc:creator>瑜N</dc:creator>
  <cp:lastModifiedBy>瑜N</cp:lastModifiedBy>
  <dcterms:modified xsi:type="dcterms:W3CDTF">2026-06-12T05:34:49Z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E564476F2A144743BF351DAB6F9E0F49_11</vt:lpwstr>
  </property>
  <property fmtid="{D5CDD505-2E9C-101B-9397-08002B2CF9AE}" pid="4" name="KSOTemplateDocerSaveRecord">
    <vt:lpwstr>eyJoZGlkIjoiMWI4Mjg1OWRjNzk4ZjU1NWM2MGUxNzI2NTJiYTJjYTMiLCJ1c2VySWQiOiIyOTc1Mjk2MzIifQ==</vt:lpwstr>
  </property>
</Properties>
</file>